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16DC" w14:textId="77777777" w:rsidR="0064335F" w:rsidRDefault="0064335F" w:rsidP="00BC6473">
      <w:pPr>
        <w:pStyle w:val="Body"/>
      </w:pPr>
    </w:p>
    <w:p w14:paraId="560C0967" w14:textId="77777777" w:rsidR="005341D3" w:rsidRDefault="005341D3" w:rsidP="005341D3">
      <w:pPr>
        <w:pStyle w:val="Body"/>
      </w:pPr>
    </w:p>
    <w:p w14:paraId="58E50E3F" w14:textId="65266BBB" w:rsidR="005341D3" w:rsidRDefault="005341D3" w:rsidP="001A18A4">
      <w:pPr>
        <w:pStyle w:val="Body"/>
        <w:numPr>
          <w:ilvl w:val="0"/>
          <w:numId w:val="3"/>
        </w:numPr>
      </w:pPr>
      <w:r>
        <w:t>THANKS TO ALL OF YOU FOR YOUR HELP AND SUPPORT THESE LAST 22 YEARS.  IT HAS BEEN A PLEASURE TO HELP EVERYONE AND TO PROVIDE THE INFORMATION YOU NEED TO PARTICIPATE IN UIL EVENTS.  LOTS OF CHANGES SINCE 1998, AND THIS PAST COUPLE OF MONTHS HAS BEEN THE MOST CHALLENGING OF ALL.</w:t>
      </w:r>
    </w:p>
    <w:p w14:paraId="3772B839" w14:textId="77777777" w:rsidR="005341D3" w:rsidRDefault="005341D3" w:rsidP="005341D3">
      <w:pPr>
        <w:pStyle w:val="Body"/>
        <w:ind w:left="560"/>
      </w:pPr>
    </w:p>
    <w:p w14:paraId="12186F87" w14:textId="6CA6DFD0" w:rsidR="001A18A4" w:rsidRDefault="001A18A4" w:rsidP="001A18A4">
      <w:pPr>
        <w:pStyle w:val="Body"/>
        <w:numPr>
          <w:ilvl w:val="0"/>
          <w:numId w:val="3"/>
        </w:numPr>
      </w:pPr>
      <w:r>
        <w:t xml:space="preserve">I would like to remind everyone that most of the information you need for entering contests, schedules, contest sites, hosts, etc. are all found on the Region 6 website: </w:t>
      </w:r>
      <w:hyperlink r:id="rId7" w:history="1">
        <w:r w:rsidRPr="00427B59">
          <w:rPr>
            <w:rStyle w:val="Hyperlink"/>
          </w:rPr>
          <w:t>www.uilmusicregion6.com</w:t>
        </w:r>
      </w:hyperlink>
      <w:r>
        <w:t>.  If you do not have this site bookmarked, please do so.</w:t>
      </w:r>
    </w:p>
    <w:p w14:paraId="5DEEC4EE" w14:textId="77777777" w:rsidR="00C12D66" w:rsidRDefault="00C12D66" w:rsidP="00C12D66">
      <w:pPr>
        <w:pStyle w:val="Body"/>
        <w:ind w:left="560"/>
      </w:pPr>
    </w:p>
    <w:p w14:paraId="10668B24" w14:textId="4A2E4241" w:rsidR="00D874AF" w:rsidRPr="005341D3" w:rsidRDefault="003A71CF" w:rsidP="00024CE0">
      <w:pPr>
        <w:pStyle w:val="Body"/>
        <w:numPr>
          <w:ilvl w:val="0"/>
          <w:numId w:val="3"/>
        </w:numPr>
      </w:pPr>
      <w:r>
        <w:t>THERE WAS SOME CONFUSION THIS SPRING WITH THE NEW TEA DECISION</w:t>
      </w:r>
      <w:r w:rsidR="00C12D66">
        <w:t xml:space="preserve"> PERMIT</w:t>
      </w:r>
      <w:r>
        <w:t>TING</w:t>
      </w:r>
      <w:r w:rsidR="00C12D66">
        <w:t xml:space="preserve"> STUDENTS WHO ARE FAILING CLASSES TO PERFORM AT </w:t>
      </w:r>
      <w:r w:rsidR="00C12D66" w:rsidRPr="003A71CF">
        <w:rPr>
          <w:b/>
          <w:bCs/>
          <w:u w:val="single"/>
        </w:rPr>
        <w:t>UIL CONCERT-SIGHTREADING EVENTS</w:t>
      </w:r>
      <w:r w:rsidR="00C12D66">
        <w:t xml:space="preserve">.  IT IS STILL UP TO EACH INDIVIDUAL SCHOOL DISTRICT TO </w:t>
      </w:r>
      <w:r>
        <w:t xml:space="preserve">APPROVE A POLICY THAT PERMITS STUDENTS WHO ARE FAILING ONE OR MORE CLASSES TO PARTICIPATE IN CONCERT-SIGHTREADING EVENTS.  </w:t>
      </w:r>
      <w:r w:rsidRPr="003A71CF">
        <w:rPr>
          <w:b/>
          <w:u w:val="single"/>
        </w:rPr>
        <w:t>THIS DOES NOT INCLUDE MARCHING EVENTS</w:t>
      </w:r>
      <w:r>
        <w:rPr>
          <w:b/>
          <w:bCs/>
          <w:u w:val="single"/>
        </w:rPr>
        <w:t xml:space="preserve"> OR SOLO-ENSEMBLE EVENTS.</w:t>
      </w:r>
    </w:p>
    <w:p w14:paraId="711C118D" w14:textId="77777777" w:rsidR="005341D3" w:rsidRDefault="005341D3" w:rsidP="005341D3">
      <w:pPr>
        <w:pStyle w:val="ListParagraph"/>
      </w:pPr>
    </w:p>
    <w:p w14:paraId="3A0BAADE" w14:textId="171E5E7C" w:rsidR="005341D3" w:rsidRDefault="005341D3" w:rsidP="005341D3">
      <w:pPr>
        <w:pStyle w:val="Body"/>
        <w:numPr>
          <w:ilvl w:val="0"/>
          <w:numId w:val="3"/>
        </w:numPr>
      </w:pPr>
      <w:r>
        <w:t xml:space="preserve">Most of you have done a great job of getting fees paid.  I still have about $4,000.00 in outstanding fees, however.  I have </w:t>
      </w:r>
      <w:r w:rsidR="00C57B42">
        <w:t xml:space="preserve">personally contacted or </w:t>
      </w:r>
      <w:r>
        <w:t>sent an email to all directors who have not yet paid all fees due.</w:t>
      </w:r>
    </w:p>
    <w:p w14:paraId="52121252" w14:textId="77777777" w:rsidR="0005311D" w:rsidRDefault="0005311D" w:rsidP="0005311D">
      <w:pPr>
        <w:pStyle w:val="ListParagraph"/>
      </w:pPr>
    </w:p>
    <w:p w14:paraId="031B86E1" w14:textId="6DFBC66B" w:rsidR="0005311D" w:rsidRDefault="0005311D" w:rsidP="005341D3">
      <w:pPr>
        <w:pStyle w:val="Body"/>
        <w:numPr>
          <w:ilvl w:val="0"/>
          <w:numId w:val="3"/>
        </w:numPr>
      </w:pPr>
      <w:r>
        <w:t xml:space="preserve">Performance order lists have been completed and posted to the Region 6 website:  </w:t>
      </w:r>
      <w:hyperlink r:id="rId8" w:history="1">
        <w:r w:rsidR="00FB22C8" w:rsidRPr="00A604AF">
          <w:rPr>
            <w:rStyle w:val="Hyperlink"/>
          </w:rPr>
          <w:t>www.uilmusicregion6.com</w:t>
        </w:r>
      </w:hyperlink>
      <w:r>
        <w:t>.</w:t>
      </w:r>
    </w:p>
    <w:p w14:paraId="6EF7FA11" w14:textId="77777777" w:rsidR="00FB22C8" w:rsidRDefault="00FB22C8" w:rsidP="00FB22C8">
      <w:pPr>
        <w:pStyle w:val="ListParagraph"/>
      </w:pPr>
    </w:p>
    <w:p w14:paraId="0C401A67" w14:textId="06A70BAD" w:rsidR="003A71CF" w:rsidRDefault="00FB22C8" w:rsidP="001A429B">
      <w:pPr>
        <w:pStyle w:val="Body"/>
        <w:numPr>
          <w:ilvl w:val="0"/>
          <w:numId w:val="3"/>
        </w:numPr>
      </w:pPr>
      <w:r w:rsidRPr="00FB22C8">
        <w:rPr>
          <w:b/>
          <w:bCs/>
          <w:u w:val="single"/>
        </w:rPr>
        <w:t>THE DEADLINE FOR ENTERING ALL UIL MUSIC EVENTS IS 30 DAYS PRIOR TO THE FIRST DAY OF THE EVENT.</w:t>
      </w:r>
      <w:r>
        <w:t xml:space="preserve">   This is NOT </w:t>
      </w:r>
      <w:proofErr w:type="gramStart"/>
      <w:r>
        <w:t>one month</w:t>
      </w:r>
      <w:proofErr w:type="gramEnd"/>
      <w:r>
        <w:t xml:space="preserve"> prior as some directors thought.  The month of February, with only 28-29 days can really be a problem for those events scheduled in early March if you are </w:t>
      </w:r>
      <w:r>
        <w:t>“</w:t>
      </w:r>
      <w:r>
        <w:t>thinking</w:t>
      </w:r>
      <w:r>
        <w:t>”</w:t>
      </w:r>
      <w:r>
        <w:t xml:space="preserve"> </w:t>
      </w:r>
      <w:proofErr w:type="gramStart"/>
      <w:r>
        <w:t>one month</w:t>
      </w:r>
      <w:proofErr w:type="gramEnd"/>
      <w:r>
        <w:t xml:space="preserve"> prior is the deadline.</w:t>
      </w:r>
    </w:p>
    <w:p w14:paraId="4D89C134" w14:textId="77777777" w:rsidR="00FB22C8" w:rsidRDefault="00FB22C8" w:rsidP="00FB22C8">
      <w:pPr>
        <w:pStyle w:val="Body"/>
      </w:pPr>
    </w:p>
    <w:p w14:paraId="35294B72" w14:textId="62D60E0F" w:rsidR="003A71CF" w:rsidRDefault="003A71CF" w:rsidP="00024CE0">
      <w:pPr>
        <w:pStyle w:val="Body"/>
        <w:numPr>
          <w:ilvl w:val="0"/>
          <w:numId w:val="3"/>
        </w:numPr>
      </w:pPr>
      <w:r>
        <w:t>UIL STILL REQUIRES A FORM 1 FOR ALL EVENTS.  This provides a record of the students participating as well as eligibility</w:t>
      </w:r>
      <w:r w:rsidR="005341D3">
        <w:t>, if needed.</w:t>
      </w:r>
    </w:p>
    <w:p w14:paraId="2B6792FC" w14:textId="77777777" w:rsidR="003A71CF" w:rsidRDefault="003A71CF" w:rsidP="003A71CF">
      <w:pPr>
        <w:pStyle w:val="Body"/>
        <w:tabs>
          <w:tab w:val="left" w:pos="540"/>
        </w:tabs>
      </w:pPr>
    </w:p>
    <w:p w14:paraId="235D6438" w14:textId="77777777" w:rsidR="00D874AF" w:rsidRDefault="00661154">
      <w:pPr>
        <w:pStyle w:val="Body"/>
        <w:numPr>
          <w:ilvl w:val="0"/>
          <w:numId w:val="3"/>
        </w:numPr>
      </w:pPr>
      <w:r w:rsidRPr="001A60E5">
        <w:rPr>
          <w:b/>
          <w:u w:val="single"/>
        </w:rPr>
        <w:t>I would like for the hosts of the S&amp;E events to contact judges for those events</w:t>
      </w:r>
      <w:r>
        <w:t>.  Please do this as soon as possible.  Send the names of judges to me as soon as you have them, even if the judging group is not complete.</w:t>
      </w:r>
    </w:p>
    <w:p w14:paraId="6FC898AE" w14:textId="77777777" w:rsidR="003A71CF" w:rsidRDefault="003A71CF" w:rsidP="003A71CF">
      <w:pPr>
        <w:pStyle w:val="Body"/>
      </w:pPr>
    </w:p>
    <w:p w14:paraId="1FA6DD69" w14:textId="2E2A2F01" w:rsidR="00C12D66" w:rsidRDefault="00C12D66">
      <w:pPr>
        <w:pStyle w:val="Body"/>
        <w:numPr>
          <w:ilvl w:val="0"/>
          <w:numId w:val="3"/>
        </w:numPr>
      </w:pPr>
      <w:r>
        <w:t>When you enter a Region 6 UIL event there is always an opportunity to print an invoice for your business office AND for me.  PLEASE PROVIDE AN INVOICE TO YOUR BUSINESS OFFICE THAT CAN BE SENT WITH YOUR CHECK FOR FEES.</w:t>
      </w:r>
    </w:p>
    <w:p w14:paraId="0DA037C7" w14:textId="77777777" w:rsidR="0064335F" w:rsidRDefault="0064335F" w:rsidP="0064335F">
      <w:pPr>
        <w:pStyle w:val="Body"/>
      </w:pPr>
    </w:p>
    <w:p w14:paraId="2CFD5485" w14:textId="724AD358" w:rsidR="0064335F" w:rsidRDefault="0064335F">
      <w:pPr>
        <w:pStyle w:val="Body"/>
        <w:numPr>
          <w:ilvl w:val="0"/>
          <w:numId w:val="3"/>
        </w:numPr>
      </w:pPr>
      <w:r w:rsidRPr="0064335F">
        <w:rPr>
          <w:b/>
        </w:rPr>
        <w:t>I have given the Division Chairs information that I need for all Region 6 UIL events.</w:t>
      </w:r>
      <w:r>
        <w:t xml:space="preserve">  PLEASE REMEMBER THAT I ONLY DEAL WITH UIL EVENTS.  I will be glad to help you with TMEA questions, but I am no longer closely involved with TMEA and may or may not have correct information for you.</w:t>
      </w:r>
    </w:p>
    <w:p w14:paraId="3C7D18E8" w14:textId="77777777" w:rsidR="00C57B42" w:rsidRDefault="00C57B42" w:rsidP="00C57B42">
      <w:pPr>
        <w:pStyle w:val="ListParagraph"/>
      </w:pPr>
    </w:p>
    <w:p w14:paraId="3B9ACB7C" w14:textId="5B12A0F7" w:rsidR="00C57B42" w:rsidRDefault="00C57B42">
      <w:pPr>
        <w:pStyle w:val="Body"/>
        <w:numPr>
          <w:ilvl w:val="0"/>
          <w:numId w:val="3"/>
        </w:numPr>
      </w:pPr>
      <w:r>
        <w:t xml:space="preserve">In speaking with Dr. Kent, Director of UIL Music Activities, he has stated that marching band will depend on what happens with HS football in the fall.  If UIL decides that football will go on (who </w:t>
      </w:r>
      <w:r>
        <w:lastRenderedPageBreak/>
        <w:t>are we kidding?  This is TEXAS!!), then marching band will happen.  We will keep you informed as soon as we know something.</w:t>
      </w:r>
    </w:p>
    <w:p w14:paraId="3E394C14" w14:textId="77777777" w:rsidR="00C57B42" w:rsidRDefault="00C57B42">
      <w:pPr>
        <w:pStyle w:val="Body"/>
        <w:tabs>
          <w:tab w:val="left" w:pos="540"/>
        </w:tabs>
      </w:pPr>
    </w:p>
    <w:p w14:paraId="26C816FB" w14:textId="30B4CD94" w:rsidR="00C57B42" w:rsidRDefault="00C57B42" w:rsidP="00C57B42">
      <w:pPr>
        <w:pStyle w:val="Body"/>
        <w:ind w:left="560"/>
      </w:pPr>
    </w:p>
    <w:p w14:paraId="233F68DB" w14:textId="52A654FA" w:rsidR="0098252F" w:rsidRDefault="0098252F" w:rsidP="00C57B42">
      <w:pPr>
        <w:pStyle w:val="Body"/>
        <w:ind w:left="560"/>
      </w:pPr>
    </w:p>
    <w:p w14:paraId="5216D63B" w14:textId="77777777" w:rsidR="0098252F" w:rsidRDefault="0098252F" w:rsidP="00C57B42">
      <w:pPr>
        <w:pStyle w:val="Body"/>
        <w:ind w:left="560"/>
      </w:pPr>
    </w:p>
    <w:p w14:paraId="279FFA45" w14:textId="77777777" w:rsidR="0098252F" w:rsidRDefault="0098252F" w:rsidP="0098252F">
      <w:pPr>
        <w:pStyle w:val="Body"/>
        <w:ind w:left="560"/>
      </w:pPr>
    </w:p>
    <w:p w14:paraId="01AEC60A" w14:textId="5125865A" w:rsidR="00EC1DAF" w:rsidRPr="00EC1DAF" w:rsidRDefault="00661154" w:rsidP="00EC1DAF">
      <w:pPr>
        <w:pStyle w:val="Body"/>
        <w:numPr>
          <w:ilvl w:val="0"/>
          <w:numId w:val="3"/>
        </w:numPr>
      </w:pPr>
      <w:r>
        <w:t xml:space="preserve">Reminder about making entries:  </w:t>
      </w:r>
      <w:r w:rsidRPr="005522CF">
        <w:rPr>
          <w:b/>
          <w:u w:val="single"/>
        </w:rPr>
        <w:t>If you are entering a HS group you should use the profile you set up for the High School.</w:t>
      </w:r>
      <w:r>
        <w:t xml:space="preserve">  If you are entering JH/MS group, please use the profile that YOU set up for the JH/MS group.  When you enter a JH/MS event using the HS </w:t>
      </w:r>
    </w:p>
    <w:p w14:paraId="397BFE6B" w14:textId="0C250A88" w:rsidR="00D874AF" w:rsidRDefault="00661154" w:rsidP="00EC1DAF">
      <w:pPr>
        <w:pStyle w:val="Body"/>
        <w:ind w:left="560"/>
      </w:pPr>
      <w:r>
        <w:t>profile, it automatically sets your classification as the HS classification, which of course is wrong for a JH/MS event.  It also uses the HS as the school entering the contest.</w:t>
      </w:r>
      <w:r w:rsidR="00C36E4D">
        <w:t xml:space="preserve">  </w:t>
      </w:r>
      <w:r w:rsidR="009F20C3">
        <w:t>This seems to be a continuing problem for some.</w:t>
      </w:r>
    </w:p>
    <w:p w14:paraId="0411BA55" w14:textId="77777777" w:rsidR="00FC1921" w:rsidRDefault="00FC1921" w:rsidP="00EC1DAF">
      <w:pPr>
        <w:pStyle w:val="Body"/>
        <w:ind w:left="560"/>
      </w:pPr>
    </w:p>
    <w:p w14:paraId="2F4A0B6C" w14:textId="6FD5DCA2" w:rsidR="00FC1921" w:rsidRPr="00B05EBE" w:rsidRDefault="00B05EBE" w:rsidP="00B05EBE">
      <w:pPr>
        <w:pStyle w:val="ListParagraph"/>
        <w:numPr>
          <w:ilvl w:val="0"/>
          <w:numId w:val="3"/>
        </w:numPr>
        <w:rPr>
          <w:rFonts w:ascii="Helvetica" w:hAnsi="Helvetica"/>
        </w:rPr>
      </w:pPr>
      <w:r w:rsidRPr="00B05EBE">
        <w:rPr>
          <w:rFonts w:ascii="Helvetica" w:hAnsi="Helvetica"/>
          <w:b/>
          <w:bCs/>
          <w:color w:val="201F1E"/>
        </w:rPr>
        <w:t xml:space="preserve"> T</w:t>
      </w:r>
      <w:r w:rsidR="00FC1921" w:rsidRPr="00B05EBE">
        <w:rPr>
          <w:rFonts w:ascii="Helvetica" w:hAnsi="Helvetica"/>
          <w:b/>
          <w:bCs/>
          <w:color w:val="201F1E"/>
        </w:rPr>
        <w:t>he area marching band contests will be held every year for all conferences that have an area contest (6A, 5A, 4A, 3A, and 2A)</w:t>
      </w:r>
      <w:r w:rsidR="00FC1921" w:rsidRPr="00B05EBE">
        <w:rPr>
          <w:rFonts w:ascii="Helvetica" w:hAnsi="Helvetica"/>
          <w:color w:val="201F1E"/>
        </w:rPr>
        <w:t>. The state contest will continue to be held on alternating years. In the fall of 2020 the preferred date for 2A, 4A, 6A area contests will be Saturday, October 24. The preferred date for 3A and 5A area contests will be Saturday, October 31. The 2020 state contest will be held on Monday, Tuesday, Wednesday, November 2, 3, and 4. In fall the of 2021 the 3A/5A area contests will be held on October 23 and the 2A/4A/6A area contests will follow one week later on October 30, creating an alternating annual process for the area contests. </w:t>
      </w:r>
      <w:r w:rsidR="00FC1921" w:rsidRPr="00B05EBE">
        <w:rPr>
          <w:rFonts w:ascii="Helvetica" w:hAnsi="Helvetica"/>
          <w:b/>
          <w:bCs/>
          <w:color w:val="201F1E"/>
        </w:rPr>
        <w:t>As always, area and state contest information will be posted at </w:t>
      </w:r>
      <w:hyperlink r:id="rId9" w:tgtFrame="_blank" w:tooltip="Original URL: http://www.uiltexas.org/music. Click or tap if you trust this link." w:history="1">
        <w:r w:rsidR="00FC1921" w:rsidRPr="00B05EBE">
          <w:rPr>
            <w:rStyle w:val="Hyperlink"/>
            <w:rFonts w:ascii="Helvetica" w:hAnsi="Helvetica"/>
            <w:b/>
            <w:bCs/>
          </w:rPr>
          <w:t>www.uiltexas.org/music</w:t>
        </w:r>
      </w:hyperlink>
      <w:r w:rsidR="00FC1921" w:rsidRPr="00B05EBE">
        <w:rPr>
          <w:rFonts w:ascii="Helvetica" w:hAnsi="Helvetica"/>
          <w:b/>
          <w:bCs/>
          <w:color w:val="201F1E"/>
        </w:rPr>
        <w:t> as it becomes official.</w:t>
      </w:r>
    </w:p>
    <w:p w14:paraId="7A7E2B42" w14:textId="77777777" w:rsidR="00B05EBE" w:rsidRPr="00B05EBE" w:rsidRDefault="00B05EBE" w:rsidP="00B05EBE">
      <w:pPr>
        <w:pStyle w:val="ListParagraph"/>
        <w:ind w:left="560"/>
        <w:rPr>
          <w:rFonts w:ascii="Helvetica" w:hAnsi="Helvetica"/>
        </w:rPr>
      </w:pPr>
    </w:p>
    <w:p w14:paraId="691A27E1" w14:textId="77777777" w:rsidR="00B05EBE" w:rsidRDefault="00B05EBE" w:rsidP="00B05EBE">
      <w:pPr>
        <w:pStyle w:val="Body"/>
        <w:numPr>
          <w:ilvl w:val="0"/>
          <w:numId w:val="3"/>
        </w:numPr>
      </w:pPr>
      <w:r>
        <w:t>AREA MARCHING SITES:  OCTOBER 24, 2020</w:t>
      </w:r>
    </w:p>
    <w:p w14:paraId="2B78C5DF" w14:textId="77777777" w:rsidR="00B05EBE" w:rsidRDefault="00B05EBE" w:rsidP="00B05EBE">
      <w:pPr>
        <w:pStyle w:val="Body"/>
        <w:numPr>
          <w:ilvl w:val="0"/>
          <w:numId w:val="4"/>
        </w:numPr>
      </w:pPr>
      <w:r>
        <w:t>Class 2A Area Marching will be in Lubbock at Lowrey Field</w:t>
      </w:r>
    </w:p>
    <w:p w14:paraId="534BBB66" w14:textId="77777777" w:rsidR="00B05EBE" w:rsidRDefault="00B05EBE" w:rsidP="00B05EBE">
      <w:pPr>
        <w:pStyle w:val="Body"/>
        <w:numPr>
          <w:ilvl w:val="0"/>
          <w:numId w:val="4"/>
        </w:numPr>
      </w:pPr>
      <w:r>
        <w:t>Class 4A Area Marching will be in Amarillo at Dick Bivins Stadium.</w:t>
      </w:r>
    </w:p>
    <w:p w14:paraId="1B612B86" w14:textId="77777777" w:rsidR="00B05EBE" w:rsidRDefault="00B05EBE" w:rsidP="00B05EBE">
      <w:pPr>
        <w:pStyle w:val="Body"/>
        <w:numPr>
          <w:ilvl w:val="0"/>
          <w:numId w:val="4"/>
        </w:numPr>
      </w:pPr>
      <w:r>
        <w:t>Class 6A Area Marching will be in El Paso at Sun Bowl Stadium</w:t>
      </w:r>
    </w:p>
    <w:p w14:paraId="79CF63A1" w14:textId="77777777" w:rsidR="00B05EBE" w:rsidRDefault="00B05EBE" w:rsidP="00B05EBE">
      <w:pPr>
        <w:pStyle w:val="Body"/>
      </w:pPr>
    </w:p>
    <w:p w14:paraId="242E2149" w14:textId="77777777" w:rsidR="00B05EBE" w:rsidRDefault="00B05EBE" w:rsidP="00B05EBE">
      <w:pPr>
        <w:pStyle w:val="Body"/>
        <w:numPr>
          <w:ilvl w:val="0"/>
          <w:numId w:val="3"/>
        </w:numPr>
      </w:pPr>
      <w:r>
        <w:t xml:space="preserve"> AREA MARCHING SITES: OCTOBER 31, 2020</w:t>
      </w:r>
    </w:p>
    <w:p w14:paraId="18BFA27F" w14:textId="77777777" w:rsidR="00B05EBE" w:rsidRDefault="00B05EBE" w:rsidP="00B05EBE">
      <w:pPr>
        <w:pStyle w:val="Body"/>
        <w:numPr>
          <w:ilvl w:val="0"/>
          <w:numId w:val="5"/>
        </w:numPr>
      </w:pPr>
      <w:r>
        <w:t>Class 3A (Non-Advancing) Area Marching will be in Abilene at Shotwell Stadium</w:t>
      </w:r>
    </w:p>
    <w:p w14:paraId="20FDDC21" w14:textId="53197ADC" w:rsidR="00B05EBE" w:rsidRPr="00B05EBE" w:rsidRDefault="00B05EBE" w:rsidP="00B05EBE">
      <w:pPr>
        <w:pStyle w:val="Body"/>
        <w:numPr>
          <w:ilvl w:val="0"/>
          <w:numId w:val="5"/>
        </w:numPr>
      </w:pPr>
      <w:r>
        <w:t>Class 5A (Non-Advancing) Area Marching will be in Lubbock at Lowrey Field</w:t>
      </w:r>
    </w:p>
    <w:p w14:paraId="053C0E9D" w14:textId="77777777" w:rsidR="00B05EBE" w:rsidRPr="00B05EBE" w:rsidRDefault="00B05EBE" w:rsidP="00B05EBE">
      <w:pPr>
        <w:pStyle w:val="ListParagraph"/>
        <w:ind w:left="560"/>
        <w:rPr>
          <w:rFonts w:ascii="Helvetica" w:hAnsi="Helvetica"/>
        </w:rPr>
      </w:pPr>
    </w:p>
    <w:p w14:paraId="0E1BE34D" w14:textId="5C777B0B" w:rsidR="00B05EBE" w:rsidRPr="00B05EBE" w:rsidRDefault="00B05EBE" w:rsidP="00B05EBE">
      <w:pPr>
        <w:pStyle w:val="NormalWeb"/>
        <w:numPr>
          <w:ilvl w:val="0"/>
          <w:numId w:val="3"/>
        </w:numPr>
        <w:spacing w:before="0" w:beforeAutospacing="0" w:after="0" w:afterAutospacing="0"/>
        <w:rPr>
          <w:rFonts w:ascii="Helvetica" w:hAnsi="Helvetica"/>
          <w:color w:val="201F1E"/>
        </w:rPr>
      </w:pPr>
      <w:r>
        <w:rPr>
          <w:rFonts w:ascii="Helvetica" w:hAnsi="Helvetica"/>
          <w:b/>
          <w:bCs/>
          <w:color w:val="000000"/>
        </w:rPr>
        <w:t>A</w:t>
      </w:r>
      <w:r w:rsidRPr="00B05EBE">
        <w:rPr>
          <w:rFonts w:ascii="Helvetica" w:hAnsi="Helvetica"/>
          <w:b/>
          <w:bCs/>
          <w:color w:val="000000"/>
        </w:rPr>
        <w:t xml:space="preserve"> 7-judge system will be utilized at the state marching band contest in 5A/6A. 4A and down will utilize the </w:t>
      </w:r>
      <w:r w:rsidRPr="00B05EBE">
        <w:rPr>
          <w:rFonts w:ascii="Helvetica" w:hAnsi="Helvetica"/>
          <w:b/>
          <w:bCs/>
          <w:color w:val="201F1E"/>
        </w:rPr>
        <w:t>updated </w:t>
      </w:r>
      <w:r w:rsidRPr="00B05EBE">
        <w:rPr>
          <w:rFonts w:ascii="Helvetica" w:hAnsi="Helvetica"/>
          <w:b/>
          <w:bCs/>
          <w:color w:val="000000"/>
        </w:rPr>
        <w:t>5-judge area sheets. </w:t>
      </w:r>
      <w:r w:rsidRPr="00B05EBE">
        <w:rPr>
          <w:rFonts w:ascii="Helvetica" w:hAnsi="Helvetica"/>
          <w:b/>
          <w:bCs/>
          <w:color w:val="201F1E"/>
        </w:rPr>
        <w:t>The region adjudication sheet has also been updated and will be used at all region contests.</w:t>
      </w:r>
      <w:r w:rsidRPr="00B05EBE">
        <w:rPr>
          <w:rFonts w:ascii="Helvetica" w:hAnsi="Helvetica"/>
          <w:color w:val="201F1E"/>
        </w:rPr>
        <w:t> TMAA will be organizing the training process and rubric updates for the new sheets, which can all be found at the following links: </w:t>
      </w:r>
    </w:p>
    <w:p w14:paraId="5EEBB69F" w14:textId="6C0950E2" w:rsidR="00B05EBE" w:rsidRPr="00B05EBE" w:rsidRDefault="00B05EBE" w:rsidP="00B05EBE">
      <w:pPr>
        <w:pStyle w:val="NormalWeb"/>
        <w:spacing w:before="0" w:beforeAutospacing="0" w:after="0" w:afterAutospacing="0"/>
        <w:ind w:left="560"/>
        <w:rPr>
          <w:rFonts w:ascii="Helvetica" w:hAnsi="Helvetica"/>
          <w:color w:val="201F1E"/>
        </w:rPr>
      </w:pPr>
    </w:p>
    <w:p w14:paraId="13C9CDB4" w14:textId="77777777" w:rsidR="00B05EBE" w:rsidRPr="00B05EBE" w:rsidRDefault="00B05EBE" w:rsidP="00B05EBE">
      <w:pPr>
        <w:pStyle w:val="NormalWeb"/>
        <w:spacing w:before="0" w:beforeAutospacing="0" w:after="0" w:afterAutospacing="0"/>
        <w:ind w:left="560"/>
        <w:rPr>
          <w:rFonts w:ascii="Helvetica" w:hAnsi="Helvetica"/>
          <w:color w:val="201F1E"/>
        </w:rPr>
      </w:pPr>
      <w:hyperlink r:id="rId10" w:tgtFrame="_blank" w:tooltip="Original URL: https://www.uiltexas.org/files/music/Region_Marching_Sheet.pdf. Click or tap if you trust this link." w:history="1">
        <w:r w:rsidRPr="00B05EBE">
          <w:rPr>
            <w:rStyle w:val="Hyperlink"/>
            <w:rFonts w:ascii="Helvetica" w:hAnsi="Helvetica"/>
          </w:rPr>
          <w:t>three-judge system</w:t>
        </w:r>
      </w:hyperlink>
      <w:r w:rsidRPr="00B05EBE">
        <w:rPr>
          <w:rFonts w:ascii="Helvetica" w:hAnsi="Helvetica"/>
          <w:color w:val="201F1E"/>
        </w:rPr>
        <w:t> (Region Contests for All Conferences)</w:t>
      </w:r>
    </w:p>
    <w:p w14:paraId="3FE520FF" w14:textId="3C70E29E" w:rsidR="00B05EBE" w:rsidRPr="00B05EBE" w:rsidRDefault="00B05EBE" w:rsidP="00B05EBE">
      <w:pPr>
        <w:pStyle w:val="NormalWeb"/>
        <w:spacing w:before="0" w:beforeAutospacing="0" w:after="0" w:afterAutospacing="0"/>
        <w:ind w:left="560"/>
        <w:rPr>
          <w:rFonts w:ascii="Helvetica" w:hAnsi="Helvetica"/>
          <w:color w:val="201F1E"/>
        </w:rPr>
      </w:pPr>
    </w:p>
    <w:p w14:paraId="542FAFBA" w14:textId="77777777" w:rsidR="00B05EBE" w:rsidRPr="00B05EBE" w:rsidRDefault="00B05EBE" w:rsidP="00B05EBE">
      <w:pPr>
        <w:pStyle w:val="NormalWeb"/>
        <w:spacing w:before="0" w:beforeAutospacing="0" w:after="0" w:afterAutospacing="0"/>
        <w:ind w:left="560"/>
        <w:rPr>
          <w:rFonts w:ascii="Helvetica" w:hAnsi="Helvetica"/>
          <w:color w:val="201F1E"/>
        </w:rPr>
      </w:pPr>
      <w:hyperlink r:id="rId11" w:tgtFrame="_blank" w:tooltip="Original URL: https://www.uiltexas.org/files/music/Area:State_Adjudication_Sheets.pdf. Click or tap if you trust this link." w:history="1">
        <w:r w:rsidRPr="00B05EBE">
          <w:rPr>
            <w:rStyle w:val="Hyperlink"/>
            <w:rFonts w:ascii="Helvetica" w:hAnsi="Helvetica"/>
          </w:rPr>
          <w:t>five-judge system</w:t>
        </w:r>
      </w:hyperlink>
      <w:r w:rsidRPr="00B05EBE">
        <w:rPr>
          <w:rFonts w:ascii="Helvetica" w:hAnsi="Helvetica"/>
          <w:color w:val="201F1E"/>
        </w:rPr>
        <w:t> (Area Contests for All Conferences and 1A/2A/3A/4A State Contests)</w:t>
      </w:r>
    </w:p>
    <w:p w14:paraId="44754B49" w14:textId="51B28C42" w:rsidR="00B05EBE" w:rsidRPr="00B05EBE" w:rsidRDefault="00B05EBE" w:rsidP="00B05EBE">
      <w:pPr>
        <w:pStyle w:val="NormalWeb"/>
        <w:spacing w:before="0" w:beforeAutospacing="0" w:after="0" w:afterAutospacing="0"/>
        <w:ind w:left="560"/>
        <w:rPr>
          <w:rFonts w:ascii="Helvetica" w:hAnsi="Helvetica"/>
          <w:color w:val="201F1E"/>
        </w:rPr>
      </w:pPr>
    </w:p>
    <w:p w14:paraId="62D60BC1" w14:textId="60A342D3" w:rsidR="00B05EBE" w:rsidRDefault="00B05EBE" w:rsidP="00B05EBE">
      <w:pPr>
        <w:pStyle w:val="NormalWeb"/>
        <w:spacing w:before="0" w:beforeAutospacing="0" w:after="0" w:afterAutospacing="0"/>
        <w:ind w:left="560"/>
        <w:rPr>
          <w:rFonts w:ascii="Helvetica" w:hAnsi="Helvetica"/>
          <w:color w:val="201F1E"/>
        </w:rPr>
      </w:pPr>
      <w:hyperlink r:id="rId12" w:tgtFrame="_blank" w:tooltip="Original URL: https://www.uiltexas.org/files/music/State_Adjudication_Sheets.pdf. Click or tap if you trust this link." w:history="1">
        <w:r w:rsidRPr="00B05EBE">
          <w:rPr>
            <w:rStyle w:val="Hyperlink"/>
            <w:rFonts w:ascii="Helvetica" w:hAnsi="Helvetica"/>
          </w:rPr>
          <w:t>seven-judge system</w:t>
        </w:r>
      </w:hyperlink>
      <w:r w:rsidRPr="00B05EBE">
        <w:rPr>
          <w:rFonts w:ascii="Helvetica" w:hAnsi="Helvetica"/>
          <w:color w:val="201F1E"/>
        </w:rPr>
        <w:t> (5A/6A State Contests Only)</w:t>
      </w:r>
    </w:p>
    <w:p w14:paraId="724788BE" w14:textId="77777777" w:rsidR="00B05EBE" w:rsidRDefault="00B05EBE" w:rsidP="00B05EBE">
      <w:pPr>
        <w:pStyle w:val="NormalWeb"/>
        <w:spacing w:before="0" w:beforeAutospacing="0" w:after="0" w:afterAutospacing="0"/>
        <w:ind w:left="560"/>
        <w:rPr>
          <w:rFonts w:ascii="Helvetica" w:hAnsi="Helvetica"/>
          <w:color w:val="201F1E"/>
        </w:rPr>
      </w:pPr>
    </w:p>
    <w:p w14:paraId="6789BFFA" w14:textId="55E788F7" w:rsidR="00B05EBE" w:rsidRPr="00B05EBE" w:rsidRDefault="00B05EBE" w:rsidP="00B05EBE">
      <w:pPr>
        <w:pStyle w:val="NormalWeb"/>
        <w:numPr>
          <w:ilvl w:val="0"/>
          <w:numId w:val="3"/>
        </w:numPr>
        <w:spacing w:before="0" w:beforeAutospacing="0" w:after="0" w:afterAutospacing="0"/>
        <w:rPr>
          <w:rFonts w:ascii="Helvetica" w:hAnsi="Helvetica"/>
          <w:color w:val="201F1E"/>
        </w:rPr>
      </w:pPr>
      <w:r>
        <w:rPr>
          <w:rFonts w:ascii="Helvetica" w:hAnsi="Helvetica"/>
          <w:color w:val="201F1E"/>
        </w:rPr>
        <w:t xml:space="preserve"> </w:t>
      </w:r>
      <w:r w:rsidRPr="00B05EBE">
        <w:rPr>
          <w:rFonts w:ascii="Helvetica" w:hAnsi="Helvetica"/>
          <w:b/>
          <w:bCs/>
          <w:color w:val="000000"/>
        </w:rPr>
        <w:t>Amplification of wind instruments will be limited to 10 performers at one time</w:t>
      </w:r>
      <w:r w:rsidRPr="00B05EBE">
        <w:rPr>
          <w:rFonts w:ascii="Helvetica" w:hAnsi="Helvetica"/>
          <w:b/>
          <w:bCs/>
          <w:color w:val="201F1E"/>
        </w:rPr>
        <w:t>. </w:t>
      </w:r>
      <w:r w:rsidRPr="00B05EBE">
        <w:rPr>
          <w:rFonts w:ascii="Helvetica" w:hAnsi="Helvetica"/>
          <w:color w:val="201F1E"/>
        </w:rPr>
        <w:t>Please see the updated Electronics FAQ found at: </w:t>
      </w:r>
    </w:p>
    <w:p w14:paraId="2A96C9D7" w14:textId="77777777" w:rsidR="00B05EBE" w:rsidRPr="00B05EBE" w:rsidRDefault="00B05EBE" w:rsidP="00B05EBE">
      <w:pPr>
        <w:pStyle w:val="NormalWeb"/>
        <w:spacing w:before="0" w:beforeAutospacing="0" w:after="0" w:afterAutospacing="0"/>
        <w:rPr>
          <w:rFonts w:ascii="Helvetica" w:hAnsi="Helvetica"/>
          <w:color w:val="201F1E"/>
        </w:rPr>
      </w:pPr>
      <w:r w:rsidRPr="00B05EBE">
        <w:rPr>
          <w:rFonts w:ascii="Helvetica" w:hAnsi="Helvetica"/>
          <w:color w:val="201F1E"/>
        </w:rPr>
        <w:t> </w:t>
      </w:r>
    </w:p>
    <w:p w14:paraId="75CA05C8" w14:textId="2E7E41E6" w:rsidR="00B05EBE" w:rsidRDefault="00B05EBE" w:rsidP="00B05EBE">
      <w:pPr>
        <w:pStyle w:val="NormalWeb"/>
        <w:spacing w:before="0" w:beforeAutospacing="0" w:after="0" w:afterAutospacing="0"/>
        <w:ind w:firstLine="560"/>
        <w:rPr>
          <w:rFonts w:ascii="Helvetica" w:hAnsi="Helvetica"/>
          <w:color w:val="201F1E"/>
        </w:rPr>
      </w:pPr>
      <w:hyperlink r:id="rId13" w:tgtFrame="_blank" w:tooltip="Original URL: https://www.uiltexas.org/files/music/Marching_Band_Electronics_FAQ.pdf. Click or tap if you trust this link." w:history="1">
        <w:r w:rsidRPr="00B05EBE">
          <w:rPr>
            <w:rStyle w:val="Hyperlink"/>
            <w:rFonts w:ascii="Helvetica" w:hAnsi="Helvetica"/>
          </w:rPr>
          <w:t>Electronics FAQ</w:t>
        </w:r>
      </w:hyperlink>
    </w:p>
    <w:p w14:paraId="651C2809" w14:textId="071FE64F" w:rsidR="005341D3" w:rsidRDefault="005341D3" w:rsidP="00B05EBE">
      <w:pPr>
        <w:pStyle w:val="NormalWeb"/>
        <w:spacing w:before="0" w:beforeAutospacing="0" w:after="0" w:afterAutospacing="0"/>
        <w:rPr>
          <w:rFonts w:ascii="Helvetica" w:hAnsi="Helvetica"/>
          <w:color w:val="201F1E"/>
        </w:rPr>
      </w:pPr>
    </w:p>
    <w:p w14:paraId="3D1DEA29" w14:textId="786DD8C6" w:rsidR="00B05EBE" w:rsidRPr="00B05EBE" w:rsidRDefault="00B05EBE" w:rsidP="00B05EBE">
      <w:pPr>
        <w:pStyle w:val="NormalWeb"/>
        <w:numPr>
          <w:ilvl w:val="0"/>
          <w:numId w:val="3"/>
        </w:numPr>
        <w:spacing w:before="0" w:beforeAutospacing="0" w:after="0" w:afterAutospacing="0"/>
        <w:rPr>
          <w:rFonts w:ascii="Helvetica" w:hAnsi="Helvetica"/>
          <w:color w:val="201F1E"/>
        </w:rPr>
      </w:pPr>
      <w:r w:rsidRPr="00B05EBE">
        <w:rPr>
          <w:rFonts w:ascii="Helvetica" w:hAnsi="Helvetica"/>
          <w:b/>
          <w:bCs/>
          <w:color w:val="000000"/>
        </w:rPr>
        <w:t>All marching bands certified to advance </w:t>
      </w:r>
      <w:r w:rsidRPr="00B05EBE">
        <w:rPr>
          <w:rFonts w:ascii="Helvetica" w:hAnsi="Helvetica"/>
          <w:b/>
          <w:bCs/>
          <w:color w:val="201F1E"/>
        </w:rPr>
        <w:t>beyond</w:t>
      </w:r>
      <w:r w:rsidRPr="00B05EBE">
        <w:rPr>
          <w:rFonts w:ascii="Helvetica" w:hAnsi="Helvetica"/>
          <w:b/>
          <w:bCs/>
          <w:color w:val="000000"/>
        </w:rPr>
        <w:t> the </w:t>
      </w:r>
      <w:r w:rsidRPr="00B05EBE">
        <w:rPr>
          <w:rFonts w:ascii="Helvetica" w:hAnsi="Helvetica"/>
          <w:b/>
          <w:bCs/>
          <w:color w:val="201F1E"/>
        </w:rPr>
        <w:t>region</w:t>
      </w:r>
      <w:r w:rsidRPr="00B05EBE">
        <w:rPr>
          <w:rFonts w:ascii="Helvetica" w:hAnsi="Helvetica"/>
          <w:b/>
          <w:bCs/>
          <w:color w:val="000000"/>
        </w:rPr>
        <w:t> contest must receive a division 1 rating at the region contest</w:t>
      </w:r>
      <w:r w:rsidRPr="00B05EBE">
        <w:rPr>
          <w:rFonts w:ascii="Helvetica" w:hAnsi="Helvetica"/>
          <w:color w:val="000000"/>
        </w:rPr>
        <w:t>. </w:t>
      </w:r>
    </w:p>
    <w:p w14:paraId="3FAD035B" w14:textId="77777777" w:rsidR="00B05EBE" w:rsidRPr="00B05EBE" w:rsidRDefault="00B05EBE" w:rsidP="00B05EBE">
      <w:pPr>
        <w:pStyle w:val="NormalWeb"/>
        <w:spacing w:before="0" w:beforeAutospacing="0" w:after="0" w:afterAutospacing="0"/>
        <w:rPr>
          <w:rFonts w:ascii="Helvetica" w:hAnsi="Helvetica"/>
          <w:color w:val="201F1E"/>
        </w:rPr>
      </w:pPr>
      <w:r w:rsidRPr="00B05EBE">
        <w:rPr>
          <w:rFonts w:ascii="Helvetica" w:hAnsi="Helvetica"/>
          <w:color w:val="000000"/>
        </w:rPr>
        <w:t> </w:t>
      </w:r>
    </w:p>
    <w:p w14:paraId="6B669971" w14:textId="2DD5C61A" w:rsidR="00B05EBE" w:rsidRPr="00B05EBE" w:rsidRDefault="00B05EBE" w:rsidP="00B05EBE">
      <w:pPr>
        <w:pStyle w:val="NormalWeb"/>
        <w:numPr>
          <w:ilvl w:val="0"/>
          <w:numId w:val="3"/>
        </w:numPr>
        <w:spacing w:before="0" w:beforeAutospacing="0" w:after="0" w:afterAutospacing="0"/>
        <w:rPr>
          <w:rFonts w:ascii="Helvetica" w:hAnsi="Helvetica"/>
          <w:color w:val="201F1E"/>
        </w:rPr>
      </w:pPr>
      <w:r w:rsidRPr="00B05EBE">
        <w:rPr>
          <w:rFonts w:ascii="Helvetica" w:hAnsi="Helvetica"/>
          <w:b/>
          <w:bCs/>
          <w:color w:val="000000"/>
          <w:u w:val="single"/>
        </w:rPr>
        <w:t>T</w:t>
      </w:r>
      <w:r w:rsidRPr="00B05EBE">
        <w:rPr>
          <w:rFonts w:ascii="Helvetica" w:hAnsi="Helvetica"/>
          <w:b/>
          <w:bCs/>
          <w:color w:val="000000"/>
        </w:rPr>
        <w:t>he UIL will form a marching band </w:t>
      </w:r>
      <w:r w:rsidRPr="00B05EBE">
        <w:rPr>
          <w:rFonts w:ascii="Helvetica" w:hAnsi="Helvetica"/>
          <w:b/>
          <w:bCs/>
          <w:color w:val="201F1E"/>
        </w:rPr>
        <w:t>rules </w:t>
      </w:r>
      <w:r w:rsidRPr="00B05EBE">
        <w:rPr>
          <w:rFonts w:ascii="Helvetica" w:hAnsi="Helvetica"/>
          <w:b/>
          <w:bCs/>
          <w:color w:val="000000"/>
        </w:rPr>
        <w:t>advisory committee</w:t>
      </w:r>
      <w:r w:rsidRPr="00B05EBE">
        <w:rPr>
          <w:rFonts w:ascii="Helvetica" w:hAnsi="Helvetica"/>
          <w:b/>
          <w:bCs/>
          <w:color w:val="201F1E"/>
        </w:rPr>
        <w:t>.</w:t>
      </w:r>
    </w:p>
    <w:p w14:paraId="5A1966A8" w14:textId="77777777" w:rsidR="00B05EBE" w:rsidRPr="00B05EBE" w:rsidRDefault="00B05EBE" w:rsidP="00B05EBE">
      <w:pPr>
        <w:pStyle w:val="NormalWeb"/>
        <w:spacing w:before="0" w:beforeAutospacing="0" w:after="0" w:afterAutospacing="0"/>
        <w:rPr>
          <w:rFonts w:ascii="Helvetica" w:hAnsi="Helvetica"/>
          <w:color w:val="201F1E"/>
        </w:rPr>
      </w:pPr>
      <w:r w:rsidRPr="00B05EBE">
        <w:rPr>
          <w:rFonts w:ascii="Helvetica" w:hAnsi="Helvetica"/>
          <w:color w:val="000000"/>
        </w:rPr>
        <w:t> </w:t>
      </w:r>
    </w:p>
    <w:p w14:paraId="2159966C" w14:textId="77777777" w:rsidR="0098252F" w:rsidRPr="0098252F" w:rsidRDefault="0098252F" w:rsidP="0098252F">
      <w:pPr>
        <w:pStyle w:val="NormalWeb"/>
        <w:spacing w:before="0" w:beforeAutospacing="0" w:after="0" w:afterAutospacing="0"/>
        <w:ind w:left="560"/>
        <w:rPr>
          <w:rFonts w:ascii="Helvetica" w:hAnsi="Helvetica"/>
          <w:color w:val="201F1E"/>
        </w:rPr>
      </w:pPr>
    </w:p>
    <w:p w14:paraId="04EC6E80" w14:textId="77777777" w:rsidR="0098252F" w:rsidRDefault="0098252F" w:rsidP="0098252F">
      <w:pPr>
        <w:pStyle w:val="ListParagraph"/>
        <w:rPr>
          <w:rFonts w:ascii="Helvetica" w:hAnsi="Helvetica"/>
          <w:b/>
          <w:bCs/>
          <w:color w:val="201F1E"/>
        </w:rPr>
      </w:pPr>
    </w:p>
    <w:p w14:paraId="1B84165F" w14:textId="3F50FF29" w:rsidR="00B05EBE" w:rsidRPr="00B05EBE" w:rsidRDefault="00B05EBE" w:rsidP="00B05EBE">
      <w:pPr>
        <w:pStyle w:val="NormalWeb"/>
        <w:numPr>
          <w:ilvl w:val="0"/>
          <w:numId w:val="3"/>
        </w:numPr>
        <w:spacing w:before="0" w:beforeAutospacing="0" w:after="0" w:afterAutospacing="0"/>
        <w:rPr>
          <w:rFonts w:ascii="Helvetica" w:hAnsi="Helvetica"/>
          <w:color w:val="201F1E"/>
        </w:rPr>
      </w:pPr>
      <w:r w:rsidRPr="00B05EBE">
        <w:rPr>
          <w:rFonts w:ascii="Helvetica" w:hAnsi="Helvetica"/>
          <w:b/>
          <w:bCs/>
          <w:color w:val="201F1E"/>
        </w:rPr>
        <w:t>The</w:t>
      </w:r>
      <w:r w:rsidRPr="00B05EBE">
        <w:rPr>
          <w:rFonts w:ascii="Helvetica" w:hAnsi="Helvetica"/>
          <w:b/>
          <w:bCs/>
          <w:color w:val="000000"/>
        </w:rPr>
        <w:t> UIL will hold a state contest pilot for military style marching bands</w:t>
      </w:r>
      <w:r w:rsidRPr="00B05EBE">
        <w:rPr>
          <w:rFonts w:ascii="Helvetica" w:hAnsi="Helvetica"/>
          <w:b/>
          <w:bCs/>
          <w:color w:val="201F1E"/>
        </w:rPr>
        <w:t>, divided into four divisions – 1A/2A (combined) and 4A - even years; 3A and 5A/6A (combined) - odd years. </w:t>
      </w:r>
      <w:r w:rsidRPr="00B05EBE">
        <w:rPr>
          <w:rFonts w:ascii="Helvetica" w:hAnsi="Helvetica"/>
          <w:color w:val="201F1E"/>
        </w:rPr>
        <w:t>Each year, every band in the state that enters the region contest will indicate whether they intend to advance beyond the region contest (if certified to do so by receiving a division 1 rating); and, if so, which track – military class or open class. Performance rules, date, and site for this contest will be posted in early 2020.</w:t>
      </w:r>
    </w:p>
    <w:p w14:paraId="355AFE19" w14:textId="77777777" w:rsidR="00B05EBE" w:rsidRPr="00B05EBE" w:rsidRDefault="00B05EBE" w:rsidP="00B05EBE">
      <w:pPr>
        <w:pStyle w:val="NormalWeb"/>
        <w:spacing w:before="0" w:beforeAutospacing="0" w:after="0" w:afterAutospacing="0"/>
        <w:rPr>
          <w:rFonts w:ascii="Helvetica" w:hAnsi="Helvetica"/>
          <w:color w:val="201F1E"/>
        </w:rPr>
      </w:pPr>
      <w:r w:rsidRPr="00B05EBE">
        <w:rPr>
          <w:rFonts w:ascii="Helvetica" w:hAnsi="Helvetica"/>
          <w:color w:val="201F1E"/>
        </w:rPr>
        <w:t> </w:t>
      </w:r>
    </w:p>
    <w:p w14:paraId="7ED2D8C6" w14:textId="77777777" w:rsidR="00B05EBE" w:rsidRPr="00B05EBE" w:rsidRDefault="00B05EBE" w:rsidP="00B05EBE">
      <w:pPr>
        <w:pStyle w:val="NormalWeb"/>
        <w:spacing w:before="0" w:beforeAutospacing="0" w:after="0" w:afterAutospacing="0"/>
        <w:rPr>
          <w:rFonts w:ascii="Helvetica" w:hAnsi="Helvetica"/>
          <w:color w:val="201F1E"/>
        </w:rPr>
      </w:pPr>
      <w:r w:rsidRPr="00B05EBE">
        <w:rPr>
          <w:rFonts w:ascii="Helvetica" w:hAnsi="Helvetica"/>
          <w:color w:val="201F1E"/>
        </w:rPr>
        <w:t>These new rules, as passed by the UIL legislative council, can be found here: </w:t>
      </w:r>
      <w:hyperlink r:id="rId14" w:tgtFrame="_blank" w:tooltip="Original URL: https://www.uiltexas.org/files/media/2019Oct_LC_Results.pdf. Click or tap if you trust this link." w:history="1">
        <w:r w:rsidRPr="00B05EBE">
          <w:rPr>
            <w:rStyle w:val="Hyperlink"/>
            <w:rFonts w:ascii="Helvetica" w:hAnsi="Helvetica"/>
          </w:rPr>
          <w:t>UIL Legislative Council Results</w:t>
        </w:r>
      </w:hyperlink>
    </w:p>
    <w:p w14:paraId="6DD32715" w14:textId="29222508" w:rsidR="00B05EBE" w:rsidRPr="00B05EBE" w:rsidRDefault="00B05EBE" w:rsidP="00B05EBE">
      <w:pPr>
        <w:pStyle w:val="NormalWeb"/>
        <w:spacing w:before="0" w:beforeAutospacing="0" w:after="0" w:afterAutospacing="0"/>
        <w:rPr>
          <w:rFonts w:ascii="Helvetica" w:hAnsi="Helvetica"/>
          <w:color w:val="201F1E"/>
        </w:rPr>
      </w:pPr>
      <w:r w:rsidRPr="00B05EBE">
        <w:rPr>
          <w:rFonts w:ascii="Helvetica" w:hAnsi="Helvetica"/>
          <w:color w:val="000000"/>
        </w:rPr>
        <w:t> </w:t>
      </w:r>
      <w:r w:rsidRPr="00B05EBE">
        <w:rPr>
          <w:rFonts w:ascii="Helvetica" w:hAnsi="Helvetica"/>
          <w:color w:val="201F1E"/>
        </w:rPr>
        <w:t> </w:t>
      </w:r>
    </w:p>
    <w:p w14:paraId="64DC2FC0" w14:textId="77777777" w:rsidR="00D874AF" w:rsidRPr="00B05EBE" w:rsidRDefault="00D874AF">
      <w:pPr>
        <w:pStyle w:val="Body"/>
        <w:tabs>
          <w:tab w:val="left" w:pos="540"/>
        </w:tabs>
        <w:rPr>
          <w:rFonts w:hAnsi="Helvetica"/>
        </w:rPr>
      </w:pPr>
    </w:p>
    <w:p w14:paraId="20777879" w14:textId="77777777" w:rsidR="00ED019C" w:rsidRPr="00B05EBE" w:rsidRDefault="00ED019C" w:rsidP="00ED019C">
      <w:pPr>
        <w:pStyle w:val="Body"/>
        <w:rPr>
          <w:rFonts w:hAnsi="Helvetica"/>
        </w:rPr>
      </w:pPr>
    </w:p>
    <w:p w14:paraId="75E613AA" w14:textId="77777777" w:rsidR="00EC1DAF" w:rsidRPr="00B05EBE" w:rsidRDefault="00EC1DAF" w:rsidP="00A562AC">
      <w:pPr>
        <w:pStyle w:val="Body"/>
        <w:rPr>
          <w:rFonts w:hAnsi="Helvetica"/>
        </w:rPr>
      </w:pPr>
    </w:p>
    <w:p w14:paraId="7E303D4E" w14:textId="517878E0" w:rsidR="00EC1DAF" w:rsidRPr="00B05EBE" w:rsidRDefault="00EC1DAF" w:rsidP="00EC1DAF">
      <w:pPr>
        <w:pStyle w:val="Body"/>
        <w:ind w:left="540" w:hanging="540"/>
        <w:rPr>
          <w:rFonts w:hAnsi="Helvetica"/>
        </w:rPr>
      </w:pPr>
    </w:p>
    <w:sectPr w:rsidR="00EC1DAF" w:rsidRPr="00B05EBE" w:rsidSect="00F56C5D">
      <w:headerReference w:type="default" r:id="rId15"/>
      <w:pgSz w:w="12240" w:h="15840"/>
      <w:pgMar w:top="720" w:right="720" w:bottom="720" w:left="72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EA763" w14:textId="77777777" w:rsidR="006E4E19" w:rsidRDefault="006E4E19">
      <w:r>
        <w:separator/>
      </w:r>
    </w:p>
  </w:endnote>
  <w:endnote w:type="continuationSeparator" w:id="0">
    <w:p w14:paraId="7D00CE68" w14:textId="77777777" w:rsidR="006E4E19" w:rsidRDefault="006E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5F43" w14:textId="77777777" w:rsidR="006E4E19" w:rsidRDefault="006E4E19">
      <w:r>
        <w:separator/>
      </w:r>
    </w:p>
  </w:footnote>
  <w:footnote w:type="continuationSeparator" w:id="0">
    <w:p w14:paraId="5E66268E" w14:textId="77777777" w:rsidR="006E4E19" w:rsidRDefault="006E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F237" w14:textId="77777777" w:rsidR="0060799D" w:rsidRDefault="0060799D">
    <w:pPr>
      <w:pStyle w:val="HeaderFooter"/>
      <w:jc w:val="center"/>
      <w:rPr>
        <w:b/>
        <w:bCs/>
      </w:rPr>
    </w:pPr>
    <w:r>
      <w:rPr>
        <w:b/>
        <w:bCs/>
      </w:rPr>
      <w:t>UIL MUSIC REGION 6</w:t>
    </w:r>
  </w:p>
  <w:p w14:paraId="0838E700" w14:textId="38D808F4" w:rsidR="0060799D" w:rsidRDefault="0060799D">
    <w:pPr>
      <w:pStyle w:val="HeaderFooter"/>
      <w:jc w:val="center"/>
      <w:rPr>
        <w:b/>
        <w:bCs/>
      </w:rPr>
    </w:pPr>
    <w:r>
      <w:rPr>
        <w:b/>
        <w:bCs/>
      </w:rPr>
      <w:t>SPRING MEETING INFORMATION</w:t>
    </w:r>
  </w:p>
  <w:p w14:paraId="52DC4930" w14:textId="2644C00C" w:rsidR="0060799D" w:rsidRDefault="00C36E4D">
    <w:pPr>
      <w:pStyle w:val="HeaderFooter"/>
      <w:jc w:val="center"/>
    </w:pPr>
    <w:r>
      <w:rPr>
        <w:b/>
        <w:bCs/>
      </w:rPr>
      <w:t>APRIL 2</w:t>
    </w:r>
    <w:r w:rsidR="003A71CF">
      <w:rPr>
        <w:b/>
        <w:bCs/>
      </w:rPr>
      <w:t>5</w:t>
    </w:r>
    <w:r w:rsidR="0060799D">
      <w:rPr>
        <w:b/>
        <w:bCs/>
      </w:rPr>
      <w:t>, 20</w:t>
    </w:r>
    <w:r w:rsidR="003A71CF">
      <w:rPr>
        <w:b/>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AF7"/>
    <w:multiLevelType w:val="hybridMultilevel"/>
    <w:tmpl w:val="E57A1784"/>
    <w:lvl w:ilvl="0" w:tplc="BBBE0786">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0A0303"/>
    <w:multiLevelType w:val="multilevel"/>
    <w:tmpl w:val="6DB077EC"/>
    <w:styleLink w:val="List0"/>
    <w:lvl w:ilvl="0">
      <w:start w:val="1"/>
      <w:numFmt w:val="decimal"/>
      <w:lvlText w:val="%1."/>
      <w:lvlJc w:val="left"/>
      <w:pPr>
        <w:tabs>
          <w:tab w:val="num" w:pos="560"/>
        </w:tabs>
        <w:ind w:left="560" w:hanging="560"/>
      </w:pPr>
      <w:rPr>
        <w:position w:val="0"/>
      </w:rPr>
    </w:lvl>
    <w:lvl w:ilvl="1">
      <w:start w:val="1"/>
      <w:numFmt w:val="lowerLetter"/>
      <w:lvlText w:val="%2."/>
      <w:lvlJc w:val="left"/>
      <w:pPr>
        <w:tabs>
          <w:tab w:val="num" w:pos="920"/>
        </w:tabs>
        <w:ind w:left="920" w:hanging="560"/>
      </w:pPr>
      <w:rPr>
        <w:position w:val="0"/>
      </w:rPr>
    </w:lvl>
    <w:lvl w:ilvl="2">
      <w:start w:val="1"/>
      <w:numFmt w:val="lowerRoman"/>
      <w:lvlText w:val="%3."/>
      <w:lvlJc w:val="left"/>
      <w:pPr>
        <w:tabs>
          <w:tab w:val="num" w:pos="1280"/>
        </w:tabs>
        <w:ind w:left="1280" w:hanging="560"/>
      </w:pPr>
      <w:rPr>
        <w:position w:val="0"/>
      </w:rPr>
    </w:lvl>
    <w:lvl w:ilvl="3">
      <w:start w:val="1"/>
      <w:numFmt w:val="decimal"/>
      <w:lvlText w:val="%4."/>
      <w:lvlJc w:val="left"/>
      <w:pPr>
        <w:tabs>
          <w:tab w:val="num" w:pos="1640"/>
        </w:tabs>
        <w:ind w:left="1640" w:hanging="560"/>
      </w:pPr>
      <w:rPr>
        <w:position w:val="0"/>
      </w:rPr>
    </w:lvl>
    <w:lvl w:ilvl="4">
      <w:start w:val="1"/>
      <w:numFmt w:val="lowerLetter"/>
      <w:lvlText w:val="%5."/>
      <w:lvlJc w:val="left"/>
      <w:pPr>
        <w:tabs>
          <w:tab w:val="num" w:pos="2000"/>
        </w:tabs>
        <w:ind w:left="2000" w:hanging="560"/>
      </w:pPr>
      <w:rPr>
        <w:position w:val="0"/>
      </w:rPr>
    </w:lvl>
    <w:lvl w:ilvl="5">
      <w:start w:val="1"/>
      <w:numFmt w:val="lowerRoman"/>
      <w:lvlText w:val="%6."/>
      <w:lvlJc w:val="left"/>
      <w:pPr>
        <w:tabs>
          <w:tab w:val="num" w:pos="2360"/>
        </w:tabs>
        <w:ind w:left="2360" w:hanging="560"/>
      </w:pPr>
      <w:rPr>
        <w:position w:val="0"/>
      </w:rPr>
    </w:lvl>
    <w:lvl w:ilvl="6">
      <w:start w:val="1"/>
      <w:numFmt w:val="decimal"/>
      <w:lvlText w:val="%7."/>
      <w:lvlJc w:val="left"/>
      <w:pPr>
        <w:tabs>
          <w:tab w:val="num" w:pos="2720"/>
        </w:tabs>
        <w:ind w:left="2720" w:hanging="560"/>
      </w:pPr>
      <w:rPr>
        <w:position w:val="0"/>
      </w:rPr>
    </w:lvl>
    <w:lvl w:ilvl="7">
      <w:start w:val="1"/>
      <w:numFmt w:val="lowerLetter"/>
      <w:lvlText w:val="%8."/>
      <w:lvlJc w:val="left"/>
      <w:pPr>
        <w:tabs>
          <w:tab w:val="num" w:pos="3080"/>
        </w:tabs>
        <w:ind w:left="3080" w:hanging="560"/>
      </w:pPr>
      <w:rPr>
        <w:position w:val="0"/>
      </w:rPr>
    </w:lvl>
    <w:lvl w:ilvl="8">
      <w:start w:val="1"/>
      <w:numFmt w:val="lowerRoman"/>
      <w:lvlText w:val="%9."/>
      <w:lvlJc w:val="left"/>
      <w:pPr>
        <w:tabs>
          <w:tab w:val="num" w:pos="3440"/>
        </w:tabs>
        <w:ind w:left="3440" w:hanging="560"/>
      </w:pPr>
      <w:rPr>
        <w:position w:val="0"/>
      </w:rPr>
    </w:lvl>
  </w:abstractNum>
  <w:abstractNum w:abstractNumId="2" w15:restartNumberingAfterBreak="0">
    <w:nsid w:val="1C911C80"/>
    <w:multiLevelType w:val="multilevel"/>
    <w:tmpl w:val="398AAC86"/>
    <w:lvl w:ilvl="0">
      <w:start w:val="1"/>
      <w:numFmt w:val="decimal"/>
      <w:lvlText w:val="%1."/>
      <w:lvlJc w:val="left"/>
      <w:pPr>
        <w:tabs>
          <w:tab w:val="num" w:pos="560"/>
        </w:tabs>
        <w:ind w:left="560" w:hanging="560"/>
      </w:pPr>
      <w:rPr>
        <w:position w:val="0"/>
      </w:rPr>
    </w:lvl>
    <w:lvl w:ilvl="1">
      <w:start w:val="1"/>
      <w:numFmt w:val="lowerLetter"/>
      <w:lvlText w:val="%2."/>
      <w:lvlJc w:val="left"/>
      <w:pPr>
        <w:tabs>
          <w:tab w:val="num" w:pos="920"/>
        </w:tabs>
        <w:ind w:left="920" w:hanging="560"/>
      </w:pPr>
      <w:rPr>
        <w:position w:val="0"/>
      </w:rPr>
    </w:lvl>
    <w:lvl w:ilvl="2">
      <w:start w:val="1"/>
      <w:numFmt w:val="lowerRoman"/>
      <w:lvlText w:val="%3."/>
      <w:lvlJc w:val="left"/>
      <w:pPr>
        <w:tabs>
          <w:tab w:val="num" w:pos="1280"/>
        </w:tabs>
        <w:ind w:left="1280" w:hanging="560"/>
      </w:pPr>
      <w:rPr>
        <w:position w:val="0"/>
      </w:rPr>
    </w:lvl>
    <w:lvl w:ilvl="3">
      <w:start w:val="1"/>
      <w:numFmt w:val="decimal"/>
      <w:lvlText w:val="%4."/>
      <w:lvlJc w:val="left"/>
      <w:pPr>
        <w:tabs>
          <w:tab w:val="num" w:pos="1640"/>
        </w:tabs>
        <w:ind w:left="1640" w:hanging="560"/>
      </w:pPr>
      <w:rPr>
        <w:position w:val="0"/>
      </w:rPr>
    </w:lvl>
    <w:lvl w:ilvl="4">
      <w:start w:val="1"/>
      <w:numFmt w:val="lowerLetter"/>
      <w:lvlText w:val="%5."/>
      <w:lvlJc w:val="left"/>
      <w:pPr>
        <w:tabs>
          <w:tab w:val="num" w:pos="2000"/>
        </w:tabs>
        <w:ind w:left="2000" w:hanging="560"/>
      </w:pPr>
      <w:rPr>
        <w:position w:val="0"/>
      </w:rPr>
    </w:lvl>
    <w:lvl w:ilvl="5">
      <w:start w:val="1"/>
      <w:numFmt w:val="lowerRoman"/>
      <w:lvlText w:val="%6."/>
      <w:lvlJc w:val="left"/>
      <w:pPr>
        <w:tabs>
          <w:tab w:val="num" w:pos="2360"/>
        </w:tabs>
        <w:ind w:left="2360" w:hanging="560"/>
      </w:pPr>
      <w:rPr>
        <w:position w:val="0"/>
      </w:rPr>
    </w:lvl>
    <w:lvl w:ilvl="6">
      <w:start w:val="1"/>
      <w:numFmt w:val="decimal"/>
      <w:lvlText w:val="%7."/>
      <w:lvlJc w:val="left"/>
      <w:pPr>
        <w:tabs>
          <w:tab w:val="num" w:pos="2720"/>
        </w:tabs>
        <w:ind w:left="2720" w:hanging="560"/>
      </w:pPr>
      <w:rPr>
        <w:position w:val="0"/>
      </w:rPr>
    </w:lvl>
    <w:lvl w:ilvl="7">
      <w:start w:val="1"/>
      <w:numFmt w:val="lowerLetter"/>
      <w:lvlText w:val="%8."/>
      <w:lvlJc w:val="left"/>
      <w:pPr>
        <w:tabs>
          <w:tab w:val="num" w:pos="3080"/>
        </w:tabs>
        <w:ind w:left="3080" w:hanging="560"/>
      </w:pPr>
      <w:rPr>
        <w:position w:val="0"/>
      </w:rPr>
    </w:lvl>
    <w:lvl w:ilvl="8">
      <w:start w:val="1"/>
      <w:numFmt w:val="lowerRoman"/>
      <w:lvlText w:val="%9."/>
      <w:lvlJc w:val="left"/>
      <w:pPr>
        <w:tabs>
          <w:tab w:val="num" w:pos="3440"/>
        </w:tabs>
        <w:ind w:left="3440" w:hanging="560"/>
      </w:pPr>
      <w:rPr>
        <w:position w:val="0"/>
      </w:rPr>
    </w:lvl>
  </w:abstractNum>
  <w:abstractNum w:abstractNumId="3" w15:restartNumberingAfterBreak="0">
    <w:nsid w:val="50691598"/>
    <w:multiLevelType w:val="hybridMultilevel"/>
    <w:tmpl w:val="E57A1784"/>
    <w:lvl w:ilvl="0" w:tplc="BBBE0786">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7DB30030"/>
    <w:multiLevelType w:val="multilevel"/>
    <w:tmpl w:val="BA54C72A"/>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874AF"/>
    <w:rsid w:val="0005311D"/>
    <w:rsid w:val="0011122D"/>
    <w:rsid w:val="001A18A4"/>
    <w:rsid w:val="001A60E5"/>
    <w:rsid w:val="00327979"/>
    <w:rsid w:val="003A71CF"/>
    <w:rsid w:val="003D145C"/>
    <w:rsid w:val="005341D3"/>
    <w:rsid w:val="005522CF"/>
    <w:rsid w:val="0060799D"/>
    <w:rsid w:val="00613091"/>
    <w:rsid w:val="0064335F"/>
    <w:rsid w:val="00661154"/>
    <w:rsid w:val="006E4E19"/>
    <w:rsid w:val="007A2F39"/>
    <w:rsid w:val="007F2506"/>
    <w:rsid w:val="008351DF"/>
    <w:rsid w:val="00895939"/>
    <w:rsid w:val="0098252F"/>
    <w:rsid w:val="00997F6A"/>
    <w:rsid w:val="009F20C3"/>
    <w:rsid w:val="00A562AC"/>
    <w:rsid w:val="00AE6614"/>
    <w:rsid w:val="00B05EBE"/>
    <w:rsid w:val="00B0763F"/>
    <w:rsid w:val="00B23D51"/>
    <w:rsid w:val="00B245F0"/>
    <w:rsid w:val="00B41547"/>
    <w:rsid w:val="00B55320"/>
    <w:rsid w:val="00BC548A"/>
    <w:rsid w:val="00BC6473"/>
    <w:rsid w:val="00C12D66"/>
    <w:rsid w:val="00C36E4D"/>
    <w:rsid w:val="00C57B42"/>
    <w:rsid w:val="00D25E05"/>
    <w:rsid w:val="00D874AF"/>
    <w:rsid w:val="00EC1DAF"/>
    <w:rsid w:val="00ED019C"/>
    <w:rsid w:val="00F56C5D"/>
    <w:rsid w:val="00FB22C8"/>
    <w:rsid w:val="00FC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41E74"/>
  <w15:docId w15:val="{E5B27C90-FC51-F046-9EA4-23D597FF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1"/>
  </w:style>
  <w:style w:type="paragraph" w:styleId="Header">
    <w:name w:val="header"/>
    <w:basedOn w:val="Normal"/>
    <w:link w:val="HeaderChar"/>
    <w:uiPriority w:val="99"/>
    <w:unhideWhenUsed/>
    <w:rsid w:val="0064335F"/>
    <w:pPr>
      <w:tabs>
        <w:tab w:val="center" w:pos="4320"/>
        <w:tab w:val="right" w:pos="8640"/>
      </w:tabs>
    </w:pPr>
  </w:style>
  <w:style w:type="character" w:customStyle="1" w:styleId="HeaderChar">
    <w:name w:val="Header Char"/>
    <w:basedOn w:val="DefaultParagraphFont"/>
    <w:link w:val="Header"/>
    <w:uiPriority w:val="99"/>
    <w:rsid w:val="0064335F"/>
    <w:rPr>
      <w:sz w:val="24"/>
      <w:szCs w:val="24"/>
    </w:rPr>
  </w:style>
  <w:style w:type="paragraph" w:styleId="Footer">
    <w:name w:val="footer"/>
    <w:basedOn w:val="Normal"/>
    <w:link w:val="FooterChar"/>
    <w:uiPriority w:val="99"/>
    <w:unhideWhenUsed/>
    <w:rsid w:val="0064335F"/>
    <w:pPr>
      <w:tabs>
        <w:tab w:val="center" w:pos="4320"/>
        <w:tab w:val="right" w:pos="8640"/>
      </w:tabs>
    </w:pPr>
  </w:style>
  <w:style w:type="character" w:customStyle="1" w:styleId="FooterChar">
    <w:name w:val="Footer Char"/>
    <w:basedOn w:val="DefaultParagraphFont"/>
    <w:link w:val="Footer"/>
    <w:uiPriority w:val="99"/>
    <w:rsid w:val="0064335F"/>
    <w:rPr>
      <w:sz w:val="24"/>
      <w:szCs w:val="24"/>
    </w:rPr>
  </w:style>
  <w:style w:type="paragraph" w:styleId="ListParagraph">
    <w:name w:val="List Paragraph"/>
    <w:basedOn w:val="Normal"/>
    <w:uiPriority w:val="34"/>
    <w:qFormat/>
    <w:rsid w:val="003A71CF"/>
    <w:pPr>
      <w:ind w:left="720"/>
      <w:contextualSpacing/>
    </w:pPr>
  </w:style>
  <w:style w:type="character" w:styleId="UnresolvedMention">
    <w:name w:val="Unresolved Mention"/>
    <w:basedOn w:val="DefaultParagraphFont"/>
    <w:uiPriority w:val="99"/>
    <w:semiHidden/>
    <w:unhideWhenUsed/>
    <w:rsid w:val="0005311D"/>
    <w:rPr>
      <w:color w:val="605E5C"/>
      <w:shd w:val="clear" w:color="auto" w:fill="E1DFDD"/>
    </w:rPr>
  </w:style>
  <w:style w:type="paragraph" w:styleId="NormalWeb">
    <w:name w:val="Normal (Web)"/>
    <w:basedOn w:val="Normal"/>
    <w:uiPriority w:val="99"/>
    <w:unhideWhenUsed/>
    <w:rsid w:val="00B05E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B05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3176">
      <w:bodyDiv w:val="1"/>
      <w:marLeft w:val="0"/>
      <w:marRight w:val="0"/>
      <w:marTop w:val="0"/>
      <w:marBottom w:val="0"/>
      <w:divBdr>
        <w:top w:val="none" w:sz="0" w:space="0" w:color="auto"/>
        <w:left w:val="none" w:sz="0" w:space="0" w:color="auto"/>
        <w:bottom w:val="none" w:sz="0" w:space="0" w:color="auto"/>
        <w:right w:val="none" w:sz="0" w:space="0" w:color="auto"/>
      </w:divBdr>
    </w:div>
    <w:div w:id="113715088">
      <w:bodyDiv w:val="1"/>
      <w:marLeft w:val="0"/>
      <w:marRight w:val="0"/>
      <w:marTop w:val="0"/>
      <w:marBottom w:val="0"/>
      <w:divBdr>
        <w:top w:val="none" w:sz="0" w:space="0" w:color="auto"/>
        <w:left w:val="none" w:sz="0" w:space="0" w:color="auto"/>
        <w:bottom w:val="none" w:sz="0" w:space="0" w:color="auto"/>
        <w:right w:val="none" w:sz="0" w:space="0" w:color="auto"/>
      </w:divBdr>
    </w:div>
    <w:div w:id="761414022">
      <w:bodyDiv w:val="1"/>
      <w:marLeft w:val="0"/>
      <w:marRight w:val="0"/>
      <w:marTop w:val="0"/>
      <w:marBottom w:val="0"/>
      <w:divBdr>
        <w:top w:val="none" w:sz="0" w:space="0" w:color="auto"/>
        <w:left w:val="none" w:sz="0" w:space="0" w:color="auto"/>
        <w:bottom w:val="none" w:sz="0" w:space="0" w:color="auto"/>
        <w:right w:val="none" w:sz="0" w:space="0" w:color="auto"/>
      </w:divBdr>
    </w:div>
    <w:div w:id="2087266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lmusicregion6.com" TargetMode="External"/><Relationship Id="rId13" Type="http://schemas.openxmlformats.org/officeDocument/2006/relationships/hyperlink" Target="https://nam04.safelinks.protection.outlook.com/?url=https%3A%2F%2Fwww.uiltexas.org%2Ffiles%2Fmusic%2FMarching_Band_Electronics_FAQ.pdf&amp;data=02%7C01%7Cjon.lester%40abileneisd.org%7Ca2fae85672ac42eeb43b08d77dc1ca99%7C0df766ac521348e18c8a9dc9efbe7711%7C0%7C0%7C637116144390862626&amp;sdata=MOcdaB9sJ3mWpLemT2MgIqZzyWswJVFTDWRHAVXfo6w%3D&amp;reserved=0" TargetMode="External"/><Relationship Id="rId3" Type="http://schemas.openxmlformats.org/officeDocument/2006/relationships/settings" Target="settings.xml"/><Relationship Id="rId7" Type="http://schemas.openxmlformats.org/officeDocument/2006/relationships/hyperlink" Target="http://www.uilmusicregion6.com" TargetMode="External"/><Relationship Id="rId12" Type="http://schemas.openxmlformats.org/officeDocument/2006/relationships/hyperlink" Target="https://nam04.safelinks.protection.outlook.com/?url=https%3A%2F%2Fwww.uiltexas.org%2Ffiles%2Fmusic%2FState_Adjudication_Sheets.pdf&amp;data=02%7C01%7Cjon.lester%40abileneisd.org%7Ca2fae85672ac42eeb43b08d77dc1ca99%7C0df766ac521348e18c8a9dc9efbe7711%7C0%7C0%7C637116144390862626&amp;sdata=ffVgcBNIWL5n1Ws6hG9TbiTgP%2BZkZwaoQEpfGfLAV8g%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www.uiltexas.org%2Ffiles%2Fmusic%2FArea%3AState_Adjudication_Sheets.pdf&amp;data=02%7C01%7Cjon.lester%40abileneisd.org%7Ca2fae85672ac42eeb43b08d77dc1ca99%7C0df766ac521348e18c8a9dc9efbe7711%7C0%7C0%7C637116144390852622&amp;sdata=7%2BysMYWCGrrS9fiH6%2B0%2FLi9%2FMR%2Bf6V%2FdnEMrenk%2FM0A%3D&amp;reserve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am04.safelinks.protection.outlook.com/?url=https%3A%2F%2Fwww.uiltexas.org%2Ffiles%2Fmusic%2FRegion_Marching_Sheet.pdf&amp;data=02%7C01%7Cjon.lester%40abileneisd.org%7Ca2fae85672ac42eeb43b08d77dc1ca99%7C0df766ac521348e18c8a9dc9efbe7711%7C0%7C0%7C637116144390852622&amp;sdata=gY34nfEIiLjliLldmFvaZ3ppiEWlChyLhxl6cHkvUzQ%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3A%2F%2Fwww.uiltexas.org%2Fmusic&amp;data=02%7C01%7Cjon.lester%40abileneisd.org%7Ca2fae85672ac42eeb43b08d77dc1ca99%7C0df766ac521348e18c8a9dc9efbe7711%7C0%7C0%7C637116144390852622&amp;sdata=%2BVKnECQ9pHRoC61gQlAMUXWT4ylLABD38Jz7PQ7ToPA%3D&amp;reserved=0" TargetMode="External"/><Relationship Id="rId14" Type="http://schemas.openxmlformats.org/officeDocument/2006/relationships/hyperlink" Target="https://nam04.safelinks.protection.outlook.com/?url=https%3A%2F%2Fwww.uiltexas.org%2Ffiles%2Fmedia%2F2019Oct_LC_Results.pdf&amp;data=02%7C01%7Cjon.lester%40abileneisd.org%7Ca2fae85672ac42eeb43b08d77dc1ca99%7C0df766ac521348e18c8a9dc9efbe7711%7C0%7C0%7C637116144390872611&amp;sdata=7v6js%2FqUL0898ppdNHrZJhitF2Y%2FBH%2F78NHDDyqC1F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UIL Region 6 Music</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Nail</cp:lastModifiedBy>
  <cp:revision>2</cp:revision>
  <cp:lastPrinted>2017-04-22T13:50:00Z</cp:lastPrinted>
  <dcterms:created xsi:type="dcterms:W3CDTF">2020-04-25T18:37:00Z</dcterms:created>
  <dcterms:modified xsi:type="dcterms:W3CDTF">2020-04-25T18:37:00Z</dcterms:modified>
</cp:coreProperties>
</file>